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               </w:t>
      </w:r>
      <w:r>
        <w:rPr>
          <w:rFonts w:ascii="Times New Roman" w:eastAsia="Times New Roman" w:hAnsi="Times New Roman" w:cs="Times New Roman"/>
          <w:i/>
          <w:iCs/>
        </w:rPr>
        <w:t xml:space="preserve">     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879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Л Е Н И 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 Сургут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15 июля</w:t>
      </w:r>
      <w:r>
        <w:rPr>
          <w:rFonts w:ascii="Times New Roman" w:eastAsia="Times New Roman" w:hAnsi="Times New Roman" w:cs="Times New Roman"/>
        </w:rPr>
        <w:t xml:space="preserve"> 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</w:t>
      </w:r>
      <w:r>
        <w:rPr>
          <w:rFonts w:ascii="Times New Roman" w:eastAsia="Times New Roman" w:hAnsi="Times New Roman" w:cs="Times New Roman"/>
        </w:rPr>
        <w:t>анты-Мансийского автономного округа</w:t>
      </w:r>
      <w:r>
        <w:rPr>
          <w:rFonts w:ascii="Times New Roman" w:eastAsia="Times New Roman" w:hAnsi="Times New Roman" w:cs="Times New Roman"/>
        </w:rPr>
        <w:t xml:space="preserve">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находящийся по адресу: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>в отношении: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Евгения Сергеевича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года рождения, урожен</w:t>
      </w:r>
      <w:r>
        <w:rPr>
          <w:rFonts w:ascii="Times New Roman" w:eastAsia="Times New Roman" w:hAnsi="Times New Roman" w:cs="Times New Roman"/>
        </w:rPr>
        <w:t xml:space="preserve">ца </w:t>
      </w:r>
      <w:r>
        <w:rPr>
          <w:rStyle w:val="cat-UserDefinedgrp-32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г</w:t>
      </w:r>
      <w:r>
        <w:rPr>
          <w:rFonts w:ascii="Times New Roman" w:eastAsia="Times New Roman" w:hAnsi="Times New Roman" w:cs="Times New Roman"/>
        </w:rPr>
        <w:t xml:space="preserve">ражданина </w:t>
      </w:r>
      <w:r>
        <w:rPr>
          <w:rStyle w:val="cat-UserDefinedgrp-3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ВУ </w:t>
      </w:r>
      <w:r>
        <w:rPr>
          <w:rStyle w:val="cat-UserDefinedgrp-22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ИНН </w:t>
      </w:r>
      <w:r>
        <w:rPr>
          <w:rStyle w:val="cat-UserDefinedgrp-23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зарег</w:t>
      </w:r>
      <w:r>
        <w:rPr>
          <w:rFonts w:ascii="Times New Roman" w:eastAsia="Times New Roman" w:hAnsi="Times New Roman" w:cs="Times New Roman"/>
        </w:rPr>
        <w:t>истрированно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роживающе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UserDefinedgrp-34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5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предусмотренном ч.1 ст.12.8 КоАП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 С Т А Н О В И Л: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час.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Fonts w:ascii="Times New Roman" w:eastAsia="Times New Roman" w:hAnsi="Times New Roman" w:cs="Times New Roman"/>
        </w:rPr>
        <w:t>автодорог</w:t>
      </w:r>
      <w:r>
        <w:rPr>
          <w:rFonts w:ascii="Times New Roman" w:eastAsia="Times New Roman" w:hAnsi="Times New Roman" w:cs="Times New Roman"/>
        </w:rPr>
        <w:t xml:space="preserve">е по </w:t>
      </w:r>
      <w:r>
        <w:rPr>
          <w:rFonts w:ascii="Times New Roman" w:eastAsia="Times New Roman" w:hAnsi="Times New Roman" w:cs="Times New Roman"/>
        </w:rPr>
        <w:t>ул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Крылова</w:t>
      </w:r>
      <w:r>
        <w:rPr>
          <w:rFonts w:ascii="Times New Roman" w:eastAsia="Times New Roman" w:hAnsi="Times New Roman" w:cs="Times New Roman"/>
        </w:rPr>
        <w:t xml:space="preserve">, д. </w:t>
      </w:r>
      <w:r>
        <w:rPr>
          <w:rFonts w:ascii="Times New Roman" w:eastAsia="Times New Roman" w:hAnsi="Times New Roman" w:cs="Times New Roman"/>
        </w:rPr>
        <w:t>16/1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Сургута</w:t>
      </w:r>
      <w:r>
        <w:rPr>
          <w:rFonts w:ascii="Times New Roman" w:eastAsia="Times New Roman" w:hAnsi="Times New Roman" w:cs="Times New Roman"/>
        </w:rPr>
        <w:t xml:space="preserve"> ХМАО-Югры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являясь водителем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транспортным средством </w:t>
      </w:r>
      <w:r>
        <w:rPr>
          <w:rFonts w:ascii="Times New Roman" w:eastAsia="Times New Roman" w:hAnsi="Times New Roman" w:cs="Times New Roman"/>
        </w:rPr>
        <w:t xml:space="preserve">Лада </w:t>
      </w:r>
      <w:r>
        <w:rPr>
          <w:rFonts w:ascii="Times New Roman" w:eastAsia="Times New Roman" w:hAnsi="Times New Roman" w:cs="Times New Roman"/>
        </w:rPr>
        <w:t>Гранта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г/н </w:t>
      </w:r>
      <w:r>
        <w:rPr>
          <w:rStyle w:val="cat-UserDefinedgrp-36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состоянии опьянения, если такое действие не содержит</w:t>
      </w:r>
      <w:r>
        <w:rPr>
          <w:rFonts w:ascii="Times New Roman" w:eastAsia="Times New Roman" w:hAnsi="Times New Roman" w:cs="Times New Roman"/>
        </w:rPr>
        <w:t xml:space="preserve"> уголовно</w:t>
      </w:r>
      <w:r>
        <w:rPr>
          <w:rFonts w:ascii="Times New Roman" w:eastAsia="Times New Roman" w:hAnsi="Times New Roman" w:cs="Times New Roman"/>
        </w:rPr>
        <w:t xml:space="preserve"> наказуемого деяния, чем нарушил п.2.7 Правил дорожного </w:t>
      </w:r>
      <w:r>
        <w:rPr>
          <w:rFonts w:ascii="Times New Roman" w:eastAsia="Times New Roman" w:hAnsi="Times New Roman" w:cs="Times New Roman"/>
        </w:rPr>
        <w:t>движения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вину признал, раскаялся. Пояснил, что действительно </w:t>
      </w:r>
      <w:r>
        <w:rPr>
          <w:rFonts w:ascii="Times New Roman" w:eastAsia="Times New Roman" w:hAnsi="Times New Roman" w:cs="Times New Roman"/>
        </w:rPr>
        <w:t xml:space="preserve">29.06.2026 в 02 час. 25 мин. на автодороге по ул. Крылова, д. 16/1 г. Сургута ХМАО-Югры, являясь водителем, управлял транспортным средством Лада Гранта г/н </w:t>
      </w:r>
      <w:r>
        <w:rPr>
          <w:rStyle w:val="cat-UserDefinedgrp-36rplc-3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состоянии опьянения</w:t>
      </w:r>
      <w:r>
        <w:rPr>
          <w:rFonts w:ascii="Times New Roman" w:eastAsia="Times New Roman" w:hAnsi="Times New Roman" w:cs="Times New Roman"/>
        </w:rPr>
        <w:t xml:space="preserve">. Был расстроен в связи со ссорой с бывшей супругой. Свою ошибку осознает. Сделал для себя выводы.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Е.С., и</w:t>
      </w:r>
      <w:r>
        <w:rPr>
          <w:rFonts w:ascii="Times New Roman" w:eastAsia="Times New Roman" w:hAnsi="Times New Roman" w:cs="Times New Roman"/>
        </w:rPr>
        <w:t>зучив материалы дела,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 пришел к следующим выводам.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</w:rPr>
        <w:t xml:space="preserve"> года N </w:t>
      </w:r>
      <w:r>
        <w:rPr>
          <w:rFonts w:ascii="Times New Roman" w:eastAsia="Times New Roman" w:hAnsi="Times New Roman" w:cs="Times New Roman"/>
        </w:rPr>
        <w:t xml:space="preserve">1090 водитель </w:t>
      </w:r>
      <w:hyperlink w:anchor="sub_10020" w:history="1">
        <w:r>
          <w:rPr>
            <w:rFonts w:ascii="Times New Roman" w:eastAsia="Times New Roman" w:hAnsi="Times New Roman" w:cs="Times New Roman"/>
            <w:color w:val="0000EE"/>
          </w:rPr>
          <w:t>механического транспортного средства</w:t>
        </w:r>
      </w:hyperlink>
      <w:r>
        <w:rPr>
          <w:rFonts w:ascii="Times New Roman" w:eastAsia="Times New Roman" w:hAnsi="Times New Roman" w:cs="Times New Roman"/>
        </w:rPr>
        <w:t xml:space="preserve">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п.2.7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24.1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правонарушения, предус</w:t>
      </w:r>
      <w:r>
        <w:rPr>
          <w:rFonts w:ascii="Times New Roman" w:eastAsia="Times New Roman" w:hAnsi="Times New Roman" w:cs="Times New Roman"/>
        </w:rPr>
        <w:t>мотренного ч.</w:t>
      </w:r>
      <w:r>
        <w:rPr>
          <w:rFonts w:ascii="Times New Roman" w:eastAsia="Times New Roman" w:hAnsi="Times New Roman" w:cs="Times New Roman"/>
        </w:rPr>
        <w:t>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РФ, пр</w:t>
      </w:r>
      <w:r>
        <w:rPr>
          <w:rFonts w:ascii="Times New Roman" w:eastAsia="Times New Roman" w:hAnsi="Times New Roman" w:cs="Times New Roman"/>
        </w:rPr>
        <w:t>едставлены следующие документы: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согласно которому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Е.С. 29.06.2026 в 02 час. 25 мин. на автодороге по ул. Крылова, д. 16/1 г. Сургута ХМАО-Югры, являясь водителем, управлял транспортным средством Лада Гранта г/н </w:t>
      </w:r>
      <w:r>
        <w:rPr>
          <w:rStyle w:val="cat-UserDefinedgrp-36rplc-4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состоянии опьянения, если такое действие не содержит</w:t>
      </w:r>
      <w:r>
        <w:rPr>
          <w:rFonts w:ascii="Times New Roman" w:eastAsia="Times New Roman" w:hAnsi="Times New Roman" w:cs="Times New Roman"/>
        </w:rPr>
        <w:t xml:space="preserve"> уголовно</w:t>
      </w:r>
      <w:r>
        <w:rPr>
          <w:rFonts w:ascii="Times New Roman" w:eastAsia="Times New Roman" w:hAnsi="Times New Roman" w:cs="Times New Roman"/>
        </w:rPr>
        <w:t xml:space="preserve"> наказуемого деяния, чем нарушил п.2.7 Правил дорожного </w:t>
      </w:r>
      <w:r>
        <w:rPr>
          <w:rFonts w:ascii="Times New Roman" w:eastAsia="Times New Roman" w:hAnsi="Times New Roman" w:cs="Times New Roman"/>
        </w:rPr>
        <w:t>движения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 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был отстранен от управления транспортным средством, поскольку управлял транспортным средством с признаками опьянения;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рапорт сотрудник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полиции, в котор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изложены обстоятельства административного правонарушения;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акт 86 </w:t>
      </w:r>
      <w:r>
        <w:rPr>
          <w:rFonts w:ascii="Times New Roman" w:eastAsia="Times New Roman" w:hAnsi="Times New Roman" w:cs="Times New Roman"/>
        </w:rPr>
        <w:t xml:space="preserve">ГП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081954</w:t>
      </w:r>
      <w:r>
        <w:rPr>
          <w:rFonts w:ascii="Times New Roman" w:eastAsia="Times New Roman" w:hAnsi="Times New Roman" w:cs="Times New Roman"/>
        </w:rPr>
        <w:t xml:space="preserve"> освидетельствования на состояние алкогольного опьянения от 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прош</w:t>
      </w:r>
      <w:r>
        <w:rPr>
          <w:rFonts w:ascii="Times New Roman" w:eastAsia="Times New Roman" w:hAnsi="Times New Roman" w:cs="Times New Roman"/>
        </w:rPr>
        <w:t>ел</w:t>
      </w:r>
      <w:r>
        <w:rPr>
          <w:rFonts w:ascii="Times New Roman" w:eastAsia="Times New Roman" w:hAnsi="Times New Roman" w:cs="Times New Roman"/>
        </w:rPr>
        <w:t xml:space="preserve"> освидетельствование на состояние алкогольного опьянения на месте, с результатом освидетельствования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был соглас</w:t>
      </w:r>
      <w:r>
        <w:rPr>
          <w:rFonts w:ascii="Times New Roman" w:eastAsia="Times New Roman" w:hAnsi="Times New Roman" w:cs="Times New Roman"/>
        </w:rPr>
        <w:t>ен</w:t>
      </w:r>
      <w:r>
        <w:rPr>
          <w:rFonts w:ascii="Times New Roman" w:eastAsia="Times New Roman" w:hAnsi="Times New Roman" w:cs="Times New Roman"/>
        </w:rPr>
        <w:t>, о чем свидетельствует 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собственноручная подпись;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результат освидетельствования, согласно которому в выдыхаемом воздухе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установлено наличие этилового спирта, показатель прибора составил </w:t>
      </w:r>
      <w:r>
        <w:rPr>
          <w:rFonts w:ascii="Times New Roman" w:eastAsia="Times New Roman" w:hAnsi="Times New Roman" w:cs="Times New Roman"/>
        </w:rPr>
        <w:t>0.</w:t>
      </w:r>
      <w:r>
        <w:rPr>
          <w:rFonts w:ascii="Times New Roman" w:eastAsia="Times New Roman" w:hAnsi="Times New Roman" w:cs="Times New Roman"/>
        </w:rPr>
        <w:t>881</w:t>
      </w:r>
      <w:r>
        <w:rPr>
          <w:rFonts w:ascii="Times New Roman" w:eastAsia="Times New Roman" w:hAnsi="Times New Roman" w:cs="Times New Roman"/>
        </w:rPr>
        <w:t xml:space="preserve"> мг/л;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видеозапись, согласно которой зафиксированы порядок и ход процессуальных действий, проводимых должностным лицом, при отстранении от управления транспортным средством, освидетельствовании на состояние алкогольного опьянения в отношении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 а также момент остановки транспортного средства.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Кроме того, судом изучены: </w:t>
      </w:r>
      <w:r>
        <w:rPr>
          <w:rFonts w:ascii="Times New Roman" w:eastAsia="Times New Roman" w:hAnsi="Times New Roman" w:cs="Times New Roman"/>
        </w:rPr>
        <w:t xml:space="preserve">протокол задержания ТС; </w:t>
      </w:r>
      <w:r>
        <w:rPr>
          <w:rFonts w:ascii="Times New Roman" w:eastAsia="Times New Roman" w:hAnsi="Times New Roman" w:cs="Times New Roman"/>
        </w:rPr>
        <w:t xml:space="preserve">список нарушений; </w:t>
      </w:r>
      <w:r>
        <w:rPr>
          <w:rFonts w:ascii="Times New Roman" w:eastAsia="Times New Roman" w:hAnsi="Times New Roman" w:cs="Times New Roman"/>
        </w:rPr>
        <w:t>карточка операции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карточка учета ТС; </w:t>
      </w:r>
      <w:r>
        <w:rPr>
          <w:rFonts w:ascii="Times New Roman" w:eastAsia="Times New Roman" w:hAnsi="Times New Roman" w:cs="Times New Roman"/>
        </w:rPr>
        <w:t>справка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Таким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образом,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совокупность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доказательств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позволяет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сделать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вывод 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виновности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суд квалифицирует по ч. 1 ст. 12.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 КоАП РФ – </w:t>
      </w:r>
      <w:r>
        <w:rPr>
          <w:rFonts w:ascii="Times New Roman" w:eastAsia="Times New Roman" w:hAnsi="Times New Roman" w:cs="Times New Roman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Факт управления транспортным средством </w:t>
      </w:r>
      <w:r>
        <w:rPr>
          <w:rFonts w:ascii="Times New Roman" w:eastAsia="Times New Roman" w:hAnsi="Times New Roman" w:cs="Times New Roman"/>
        </w:rPr>
        <w:t>Тусниным</w:t>
      </w:r>
      <w:r>
        <w:rPr>
          <w:rFonts w:ascii="Times New Roman" w:eastAsia="Times New Roman" w:hAnsi="Times New Roman" w:cs="Times New Roman"/>
        </w:rPr>
        <w:t xml:space="preserve"> Е.С.</w:t>
      </w:r>
      <w:r>
        <w:rPr>
          <w:rFonts w:ascii="Times New Roman" w:eastAsia="Times New Roman" w:hAnsi="Times New Roman" w:cs="Times New Roman"/>
        </w:rPr>
        <w:t xml:space="preserve"> достоверно подтвержден представленными в </w:t>
      </w:r>
      <w:r>
        <w:rPr>
          <w:rFonts w:ascii="Times New Roman" w:eastAsia="Times New Roman" w:hAnsi="Times New Roman" w:cs="Times New Roman"/>
        </w:rPr>
        <w:t>материалы дела доказательствами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Постановлением Правительства Российской Федерации от 21 октября 2022 года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– Правила освидетельствования).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Нарушений процессуальных требований при применении мер обеспечения по делу в отношении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и оформлении материалов по делу об административном правонарушении, не допущено. В отношении водителя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имелись достаточные основания полагать, что он находится в состоянии опьянения, и в соответствии с требованиями части 1 статьи 27.12 КоАП РФ </w:t>
      </w: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был отстранен от управления транспортным средством, о чем составлен протокол. При этом сотрудниками полиции у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были выявлены признаки опьянения, указанные в пункте 2 вышеназванных Правил, – </w:t>
      </w:r>
      <w:r>
        <w:rPr>
          <w:rFonts w:ascii="Times New Roman" w:eastAsia="Times New Roman" w:hAnsi="Times New Roman" w:cs="Times New Roman"/>
        </w:rPr>
        <w:t>запах алкоголя изо рта,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что зафиксировано в акте освидетельствования на состояние алкогольного опьянения, и что также послужило основанием для проведения сотрудником полиции в отношении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освидетельствования на состояние алкогольного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проведении освидетельствования у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было выявлено наличие абсолютного этилового спирта в выдыхаемом воздухе в </w:t>
      </w:r>
      <w:r>
        <w:rPr>
          <w:rFonts w:ascii="Times New Roman" w:eastAsia="Times New Roman" w:hAnsi="Times New Roman" w:cs="Times New Roman"/>
        </w:rPr>
        <w:t xml:space="preserve">количестве </w:t>
      </w:r>
      <w:r>
        <w:rPr>
          <w:rFonts w:ascii="Times New Roman" w:eastAsia="Times New Roman" w:hAnsi="Times New Roman" w:cs="Times New Roman"/>
        </w:rPr>
        <w:t>0.</w:t>
      </w:r>
      <w:r>
        <w:rPr>
          <w:rFonts w:ascii="Times New Roman" w:eastAsia="Times New Roman" w:hAnsi="Times New Roman" w:cs="Times New Roman"/>
        </w:rPr>
        <w:t>881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мг/л и установлено состояние алкогольного опьянения.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Результат освидетельствования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внесен в акт освидетельствования на состояние алкогольного опьянения, составленный в соответствии с требованиями части 6 статьи 27.12 КоАП РФ и вышеуказанными Правилами. В материалы дела представлен чек с результатами исследования выдыхаемого воздуха с указанием данных прибора и установленного в результате исследования количества содержания этилового спирта в выдыхаемом воздухе, и иные данные, аналогичные сведениям, указанным в акте освидетельствования на состояние алкогольного опьянения.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Туснин</w:t>
      </w:r>
      <w:r>
        <w:rPr>
          <w:rFonts w:ascii="Times New Roman" w:eastAsia="Times New Roman" w:hAnsi="Times New Roman" w:cs="Times New Roman"/>
        </w:rPr>
        <w:t xml:space="preserve"> Е.С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согласил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 xml:space="preserve"> с результатом освидетельствования, о чем собственноручно указал в акте освидетельствования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«согласен»</w:t>
      </w:r>
      <w:r>
        <w:rPr>
          <w:rFonts w:ascii="Times New Roman" w:eastAsia="Times New Roman" w:hAnsi="Times New Roman" w:cs="Times New Roman"/>
        </w:rPr>
        <w:t>, заверив запись своей подписью.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Процессуальные действия осуществлены в соответствии с требованиями статьи 27.12 КоАП РФ с применением видеозаписи, удостоверяющей соблюдение порядка применения мер обеспечения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29.2 КоАП РФ, исключающих возможность рассмотрения дела, не имеется.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ами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</w:rPr>
        <w:t>согласно ст. 4.2 КоАП РФ,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являются признание вины, раскаяние в содеянном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определении меры наказания суд учитывает характер и степень общественной опасности </w:t>
      </w:r>
      <w:r>
        <w:rPr>
          <w:rFonts w:ascii="Times New Roman" w:eastAsia="Times New Roman" w:hAnsi="Times New Roman" w:cs="Times New Roman"/>
        </w:rPr>
        <w:t xml:space="preserve">правонарушения,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данные</w:t>
      </w:r>
      <w:r>
        <w:rPr>
          <w:rFonts w:ascii="Times New Roman" w:eastAsia="Times New Roman" w:hAnsi="Times New Roman" w:cs="Times New Roman"/>
        </w:rPr>
        <w:t xml:space="preserve">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29.9-29.11 КоАП РФ, мировой судь</w:t>
      </w:r>
      <w:r>
        <w:rPr>
          <w:rFonts w:ascii="Times New Roman" w:eastAsia="Times New Roman" w:hAnsi="Times New Roman" w:cs="Times New Roman"/>
        </w:rPr>
        <w:t>я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Туснина</w:t>
      </w:r>
      <w:r>
        <w:rPr>
          <w:rFonts w:ascii="Times New Roman" w:eastAsia="Times New Roman" w:hAnsi="Times New Roman" w:cs="Times New Roman"/>
        </w:rPr>
        <w:t xml:space="preserve"> Евгения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 1 ст. 12.8 КоАП РФ, и подвергнуть наказанию в виде штрафа в размере 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 xml:space="preserve"> 000 (</w:t>
      </w:r>
      <w:r>
        <w:rPr>
          <w:rFonts w:ascii="Times New Roman" w:eastAsia="Times New Roman" w:hAnsi="Times New Roman" w:cs="Times New Roman"/>
        </w:rPr>
        <w:t>сорока пяти</w:t>
      </w:r>
      <w:r>
        <w:rPr>
          <w:rFonts w:ascii="Times New Roman" w:eastAsia="Times New Roman" w:hAnsi="Times New Roman" w:cs="Times New Roman"/>
        </w:rPr>
        <w:t xml:space="preserve"> тысяч</w:t>
      </w:r>
      <w:r>
        <w:rPr>
          <w:rFonts w:ascii="Times New Roman" w:eastAsia="Times New Roman" w:hAnsi="Times New Roman" w:cs="Times New Roman"/>
        </w:rPr>
        <w:t xml:space="preserve">) рублей с лишением права управления транспортными средствами сроком на 1 (один) год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шесть</w:t>
      </w:r>
      <w:r>
        <w:rPr>
          <w:rFonts w:ascii="Times New Roman" w:eastAsia="Times New Roman" w:hAnsi="Times New Roman" w:cs="Times New Roman"/>
        </w:rPr>
        <w:t>) месяцев.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Разъяснить </w:t>
      </w:r>
      <w:r>
        <w:rPr>
          <w:rFonts w:ascii="Times New Roman" w:eastAsia="Times New Roman" w:hAnsi="Times New Roman" w:cs="Times New Roman"/>
        </w:rPr>
        <w:t>Туснину</w:t>
      </w:r>
      <w:r>
        <w:rPr>
          <w:rFonts w:ascii="Times New Roman" w:eastAsia="Times New Roman" w:hAnsi="Times New Roman" w:cs="Times New Roman"/>
        </w:rPr>
        <w:t xml:space="preserve"> Е.С.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и все другие имеющиеся у не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удостоверения, предоставляющие право управления транспортными средствами, </w:t>
      </w:r>
      <w:r>
        <w:rPr>
          <w:rFonts w:ascii="Times New Roman" w:eastAsia="Times New Roman" w:hAnsi="Times New Roman" w:cs="Times New Roman"/>
        </w:rPr>
        <w:t>в Г</w:t>
      </w:r>
      <w:r>
        <w:rPr>
          <w:rFonts w:ascii="Times New Roman" w:eastAsia="Times New Roman" w:hAnsi="Times New Roman" w:cs="Times New Roman"/>
        </w:rPr>
        <w:t xml:space="preserve">осавтоинспекцию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>МВД России по г. Сургуту</w:t>
      </w:r>
      <w:r>
        <w:rPr>
          <w:rFonts w:ascii="Times New Roman" w:eastAsia="Times New Roman" w:hAnsi="Times New Roman" w:cs="Times New Roman"/>
        </w:rPr>
        <w:t>, либо заявить об их утрате.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 xml:space="preserve">//УФК по ХМАО-Югре г. Ханты-Мансийск </w:t>
      </w:r>
      <w:r>
        <w:rPr>
          <w:rFonts w:ascii="Times New Roman" w:eastAsia="Times New Roman" w:hAnsi="Times New Roman" w:cs="Times New Roman"/>
        </w:rPr>
        <w:t>кор</w:t>
      </w:r>
      <w:r>
        <w:rPr>
          <w:rFonts w:ascii="Times New Roman" w:eastAsia="Times New Roman" w:hAnsi="Times New Roman" w:cs="Times New Roman"/>
        </w:rPr>
        <w:t>./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40102810245370000007 БИК 007162163 ОКТМО 7187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000 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011230 1000 1140, получатель: УФК по ХМАО-Югре (УМВД России по ХМАО-Югре). </w:t>
      </w:r>
      <w:r>
        <w:rPr>
          <w:rFonts w:ascii="Times New Roman" w:eastAsia="Times New Roman" w:hAnsi="Times New Roman" w:cs="Times New Roman"/>
          <w:b/>
          <w:bCs/>
        </w:rPr>
        <w:t xml:space="preserve">УИН: </w:t>
      </w:r>
      <w:r>
        <w:rPr>
          <w:rFonts w:ascii="Times New Roman" w:eastAsia="Times New Roman" w:hAnsi="Times New Roman" w:cs="Times New Roman"/>
          <w:b/>
          <w:bCs/>
        </w:rPr>
        <w:t>18810486260320014647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Взыскатель: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УМВД России по ХМАО-Югре, адрес: ул. Ленина д. 55, г. Ханты-Мансийск, Тюменской области, 628000.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дней, копия квитанции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д.9 ул. Гагарина г. Сургута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</w:t>
      </w:r>
      <w:r>
        <w:rPr>
          <w:rFonts w:ascii="Times New Roman" w:eastAsia="Times New Roman" w:hAnsi="Times New Roman" w:cs="Times New Roman"/>
        </w:rPr>
        <w:t xml:space="preserve">города окружного </w:t>
      </w:r>
      <w:r>
        <w:rPr>
          <w:rFonts w:ascii="Times New Roman" w:eastAsia="Times New Roman" w:hAnsi="Times New Roman" w:cs="Times New Roman"/>
        </w:rPr>
        <w:t>значения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Сургут</w:t>
      </w:r>
      <w:r>
        <w:rPr>
          <w:rFonts w:ascii="Times New Roman" w:eastAsia="Times New Roman" w:hAnsi="Times New Roman" w:cs="Times New Roman"/>
        </w:rPr>
        <w:t xml:space="preserve"> в течение </w:t>
      </w:r>
      <w:r>
        <w:rPr>
          <w:rFonts w:ascii="Times New Roman" w:eastAsia="Times New Roman" w:hAnsi="Times New Roman" w:cs="Times New Roman"/>
        </w:rPr>
        <w:t>десяти дней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 дня вручения или получения копии </w:t>
      </w:r>
      <w:r>
        <w:rPr>
          <w:rFonts w:ascii="Times New Roman" w:eastAsia="Times New Roman" w:hAnsi="Times New Roman" w:cs="Times New Roman"/>
        </w:rPr>
        <w:t>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head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6">
    <w:name w:val="cat-UserDefined grp-31 rplc-6"/>
    <w:basedOn w:val="DefaultParagraphFont"/>
  </w:style>
  <w:style w:type="character" w:customStyle="1" w:styleId="cat-UserDefinedgrp-32rplc-8">
    <w:name w:val="cat-UserDefined grp-32 rplc-8"/>
    <w:basedOn w:val="DefaultParagraphFont"/>
  </w:style>
  <w:style w:type="character" w:customStyle="1" w:styleId="cat-UserDefinedgrp-33rplc-9">
    <w:name w:val="cat-UserDefined grp-33 rplc-9"/>
    <w:basedOn w:val="DefaultParagraphFont"/>
  </w:style>
  <w:style w:type="character" w:customStyle="1" w:styleId="cat-UserDefinedgrp-22rplc-10">
    <w:name w:val="cat-UserDefined grp-22 rplc-10"/>
    <w:basedOn w:val="DefaultParagraphFont"/>
  </w:style>
  <w:style w:type="character" w:customStyle="1" w:styleId="cat-UserDefinedgrp-23rplc-12">
    <w:name w:val="cat-UserDefined grp-23 rplc-12"/>
    <w:basedOn w:val="DefaultParagraphFont"/>
  </w:style>
  <w:style w:type="character" w:customStyle="1" w:styleId="cat-UserDefinedgrp-34rplc-14">
    <w:name w:val="cat-UserDefined grp-34 rplc-14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4">
    <w:name w:val="cat-UserDefined grp-36 rplc-24"/>
    <w:basedOn w:val="DefaultParagraphFont"/>
  </w:style>
  <w:style w:type="character" w:customStyle="1" w:styleId="cat-UserDefinedgrp-36rplc-32">
    <w:name w:val="cat-UserDefined grp-36 rplc-32"/>
    <w:basedOn w:val="DefaultParagraphFont"/>
  </w:style>
  <w:style w:type="character" w:customStyle="1" w:styleId="cat-UserDefinedgrp-36rplc-44">
    <w:name w:val="cat-UserDefined grp-36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1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